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E" w:rsidRDefault="008E6CBE" w:rsidP="008E6CBE">
      <w:pPr>
        <w:pStyle w:val="ConsPlusTitle"/>
        <w:jc w:val="center"/>
      </w:pPr>
      <w:r>
        <w:t>ЕДИНЫЕ ФОРМЫ РАСКРЫТИЯ ИНФОРМАЦИИ</w:t>
      </w:r>
    </w:p>
    <w:p w:rsidR="008E6CBE" w:rsidRPr="008E6CBE" w:rsidRDefault="008E6CBE" w:rsidP="008E6CBE">
      <w:pPr>
        <w:pStyle w:val="ConsPlusNormal"/>
        <w:jc w:val="center"/>
        <w:outlineLvl w:val="1"/>
      </w:pPr>
      <w:r>
        <w:t>ТЕПЛОСНАБЖАЮЩИМИ И ТЕПЛОСЕТЕВЫМИ ОРГАНИЗАЦИЯМИ за 2017 год</w:t>
      </w:r>
    </w:p>
    <w:p w:rsidR="003961BF" w:rsidRDefault="003961BF">
      <w:pPr>
        <w:pStyle w:val="ConsPlusNormal"/>
        <w:jc w:val="center"/>
        <w:outlineLvl w:val="1"/>
      </w:pPr>
      <w:r>
        <w:t xml:space="preserve">Форма 1. Общая информация о регулируемой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:rsidR="003961BF" w:rsidRDefault="00DE70D2">
            <w:pPr>
              <w:pStyle w:val="ConsPlusNormal"/>
            </w:pPr>
            <w:r>
              <w:t>Общество с ограниченной ответственностью «Концессионная коммунальная компания»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:rsidR="003961BF" w:rsidRDefault="00DE70D2">
            <w:pPr>
              <w:pStyle w:val="ConsPlusNormal"/>
            </w:pPr>
            <w:proofErr w:type="spellStart"/>
            <w:r>
              <w:t>Зубович</w:t>
            </w:r>
            <w:proofErr w:type="spellEnd"/>
            <w:r>
              <w:t xml:space="preserve"> Александр Евгеньевич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:rsidR="003961BF" w:rsidRDefault="00DE70D2">
            <w:pPr>
              <w:pStyle w:val="ConsPlusNormal"/>
            </w:pPr>
            <w:r>
              <w:t>1098608000094, дата регистрации 11.02.2009г.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Почтовый адрес регулируе</w:t>
            </w:r>
            <w:bookmarkStart w:id="0" w:name="_GoBack"/>
            <w:bookmarkEnd w:id="0"/>
            <w:r>
              <w:t>мой организации</w:t>
            </w:r>
          </w:p>
        </w:tc>
        <w:tc>
          <w:tcPr>
            <w:tcW w:w="2608" w:type="dxa"/>
          </w:tcPr>
          <w:p w:rsidR="00DE70D2" w:rsidRDefault="00DE70D2" w:rsidP="00DE70D2">
            <w:pPr>
              <w:pStyle w:val="ConsPlusNormal"/>
            </w:pPr>
            <w:r>
              <w:t>628484, Хант</w:t>
            </w:r>
            <w:proofErr w:type="gramStart"/>
            <w:r>
              <w:t>ы-</w:t>
            </w:r>
            <w:proofErr w:type="gramEnd"/>
            <w:r>
              <w:t xml:space="preserve"> Мансийский автономный </w:t>
            </w:r>
            <w:proofErr w:type="spellStart"/>
            <w:r>
              <w:t>округ-Югра</w:t>
            </w:r>
            <w:proofErr w:type="spellEnd"/>
            <w:r>
              <w:t xml:space="preserve">, </w:t>
            </w:r>
          </w:p>
          <w:p w:rsidR="00DE70D2" w:rsidRDefault="00DE70D2" w:rsidP="00DE70D2">
            <w:pPr>
              <w:pStyle w:val="ConsPlusNormal"/>
            </w:pPr>
            <w:r>
              <w:t xml:space="preserve">город </w:t>
            </w:r>
            <w:proofErr w:type="spellStart"/>
            <w:r>
              <w:t>Когалым</w:t>
            </w:r>
            <w:proofErr w:type="spellEnd"/>
            <w:r>
              <w:t xml:space="preserve">, </w:t>
            </w:r>
          </w:p>
          <w:p w:rsidR="003961BF" w:rsidRDefault="00DE70D2" w:rsidP="00DE70D2">
            <w:pPr>
              <w:pStyle w:val="ConsPlusNormal"/>
            </w:pPr>
            <w:r>
              <w:t>улица Прибалтийская,53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:rsidR="003961BF" w:rsidRDefault="00DE70D2">
            <w:pPr>
              <w:pStyle w:val="ConsPlusNormal"/>
            </w:pPr>
            <w:r>
              <w:t>(34667)23286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:rsidR="003961BF" w:rsidRDefault="00DE70D2">
            <w:pPr>
              <w:pStyle w:val="ConsPlusNormal"/>
            </w:pPr>
            <w:r w:rsidRPr="00DE70D2">
              <w:t>http://concesskom.ru/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:rsidR="003961BF" w:rsidRPr="00994ECE" w:rsidRDefault="00994EC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teplo929@yandex.ru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:rsidR="003961BF" w:rsidRDefault="00C65962">
            <w:pPr>
              <w:pStyle w:val="ConsPlusNormal"/>
            </w:pPr>
            <w:r>
              <w:rPr>
                <w:lang w:val="en-US"/>
              </w:rPr>
              <w:t xml:space="preserve">с </w:t>
            </w:r>
            <w:r>
              <w:t>8.00 до 12.00</w:t>
            </w:r>
          </w:p>
          <w:p w:rsidR="00C65962" w:rsidRPr="00C65962" w:rsidRDefault="00C65962">
            <w:pPr>
              <w:pStyle w:val="ConsPlusNormal"/>
            </w:pPr>
            <w:r>
              <w:t>с 13.30 до 17.30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:rsidR="003961BF" w:rsidRDefault="00C65962">
            <w:pPr>
              <w:pStyle w:val="ConsPlusNormal"/>
            </w:pPr>
            <w:r>
              <w:t>Поставка тепловой энергии потребителям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Протяженность магистральных сетей (в однотрубном исчислении) (километров)</w:t>
            </w:r>
          </w:p>
        </w:tc>
        <w:tc>
          <w:tcPr>
            <w:tcW w:w="2608" w:type="dxa"/>
          </w:tcPr>
          <w:p w:rsidR="003961BF" w:rsidRDefault="00F26474" w:rsidP="00C65962">
            <w:pPr>
              <w:pStyle w:val="ConsPlusNormal"/>
              <w:jc w:val="center"/>
            </w:pPr>
            <w:r>
              <w:t>40,6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:rsidR="003961BF" w:rsidRDefault="00714027" w:rsidP="00C65962">
            <w:pPr>
              <w:pStyle w:val="ConsPlusNormal"/>
              <w:jc w:val="center"/>
            </w:pPr>
            <w:r>
              <w:t>95,6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:rsidR="003961BF" w:rsidRDefault="00C65962" w:rsidP="00C65962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3961BF" w:rsidRDefault="00C65962" w:rsidP="00C65962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3961BF" w:rsidRDefault="00C65962" w:rsidP="00C65962">
            <w:pPr>
              <w:pStyle w:val="ConsPlusNormal"/>
              <w:jc w:val="center"/>
            </w:pPr>
            <w:r>
              <w:t>9/445,5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:rsidR="003961BF" w:rsidRDefault="00C65962" w:rsidP="00C65962">
            <w:pPr>
              <w:pStyle w:val="ConsPlusNormal"/>
              <w:jc w:val="center"/>
            </w:pPr>
            <w:r>
              <w:t>3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DE21B7" w:rsidRDefault="00DE21B7">
      <w:pPr>
        <w:pStyle w:val="ConsPlusNormal"/>
        <w:jc w:val="both"/>
      </w:pPr>
    </w:p>
    <w:p w:rsidR="00893A5A" w:rsidRDefault="00893A5A">
      <w:pPr>
        <w:pStyle w:val="ConsPlusNormal"/>
        <w:jc w:val="both"/>
      </w:pPr>
    </w:p>
    <w:p w:rsidR="00893A5A" w:rsidRDefault="00893A5A">
      <w:pPr>
        <w:pStyle w:val="ConsPlusNormal"/>
        <w:jc w:val="both"/>
      </w:pPr>
    </w:p>
    <w:p w:rsidR="00BC149A" w:rsidRDefault="00BC149A">
      <w:pPr>
        <w:pStyle w:val="ConsPlusNormal"/>
        <w:jc w:val="both"/>
      </w:pPr>
    </w:p>
    <w:p w:rsidR="003961BF" w:rsidRDefault="003961BF" w:rsidP="00893A5A">
      <w:pPr>
        <w:pStyle w:val="ConsPlusNormal"/>
        <w:jc w:val="center"/>
        <w:outlineLvl w:val="1"/>
      </w:pPr>
      <w:r>
        <w:t>Форма 2. Информация о тарифах на тепловую энергию</w:t>
      </w:r>
      <w:r w:rsidR="00893A5A">
        <w:t xml:space="preserve"> </w:t>
      </w:r>
      <w:r>
        <w:t xml:space="preserve">(мощность)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3961BF" w:rsidRDefault="00F26474">
            <w:pPr>
              <w:pStyle w:val="ConsPlusNormal"/>
            </w:pPr>
            <w:r>
              <w:t xml:space="preserve">Региональная служба по тарифам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округа-Югры</w:t>
            </w:r>
            <w:proofErr w:type="spellEnd"/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3961BF" w:rsidRDefault="00F26474">
            <w:pPr>
              <w:pStyle w:val="ConsPlusNormal"/>
            </w:pPr>
            <w:r>
              <w:t>Приказ от 21 ноября 2017 года № 126-нп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3961BF" w:rsidRDefault="003961BF">
            <w:pPr>
              <w:pStyle w:val="ConsPlusNormal"/>
            </w:pP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3961BF" w:rsidRDefault="00F26474">
            <w:pPr>
              <w:pStyle w:val="ConsPlusNormal"/>
            </w:pPr>
            <w:r>
              <w:t>С 1 января 2018 года по 31 декабря 2023 года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</w:tcPr>
          <w:p w:rsidR="003961BF" w:rsidRDefault="00AF56FE">
            <w:pPr>
              <w:pStyle w:val="ConsPlusNormal"/>
            </w:pPr>
            <w:hyperlink r:id="rId5" w:history="1">
              <w:r w:rsidR="00714027" w:rsidRPr="00D16B17">
                <w:rPr>
                  <w:rStyle w:val="a3"/>
                </w:rPr>
                <w:t>http://bptr.eias.admhmao.ru</w:t>
              </w:r>
            </w:hyperlink>
          </w:p>
          <w:p w:rsidR="00714027" w:rsidRDefault="00714027">
            <w:pPr>
              <w:pStyle w:val="ConsPlusNormal"/>
            </w:pP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3961BF" w:rsidRDefault="003961BF" w:rsidP="00893A5A">
      <w:pPr>
        <w:pStyle w:val="ConsPlusNormal"/>
        <w:jc w:val="center"/>
        <w:outlineLvl w:val="1"/>
      </w:pPr>
      <w:r>
        <w:t>Форма 3. Информация о тарифах на теплоноситель,</w:t>
      </w:r>
      <w:r w:rsidR="00893A5A">
        <w:t xml:space="preserve"> </w:t>
      </w:r>
      <w:r>
        <w:t>поставляемый теплоснабжающими организациями потребителям,</w:t>
      </w:r>
      <w:r w:rsidR="00893A5A">
        <w:t xml:space="preserve"> </w:t>
      </w:r>
      <w:r>
        <w:t xml:space="preserve">другим теплоснабжающим организациям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3961BF" w:rsidRDefault="00714027">
            <w:pPr>
              <w:pStyle w:val="ConsPlusNormal"/>
            </w:pPr>
            <w:r>
              <w:t xml:space="preserve">Региональная служба по тарифам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округа-Югры</w:t>
            </w:r>
            <w:proofErr w:type="spellEnd"/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3961BF" w:rsidRDefault="00714027">
            <w:pPr>
              <w:pStyle w:val="ConsPlusNormal"/>
            </w:pPr>
            <w:r>
              <w:t>Приказ от 14 декабря 2017 года № 187-нп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3961BF" w:rsidRDefault="00714027">
            <w:pPr>
              <w:pStyle w:val="ConsPlusNormal"/>
            </w:pPr>
            <w:r>
              <w:t>Установлен двухкомпонентный тариф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</w:pPr>
            <w:r>
              <w:t>С 1 января 2018 года по 31 декабря 2022 года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3961BF" w:rsidRDefault="00AF56FE">
            <w:pPr>
              <w:pStyle w:val="ConsPlusNormal"/>
            </w:pPr>
            <w:hyperlink r:id="rId6" w:history="1">
              <w:r w:rsidR="00714027" w:rsidRPr="00D16B17">
                <w:rPr>
                  <w:rStyle w:val="a3"/>
                </w:rPr>
                <w:t>http://bptr.eias.admhmao.ru</w:t>
              </w:r>
            </w:hyperlink>
          </w:p>
          <w:p w:rsidR="00714027" w:rsidRDefault="00714027">
            <w:pPr>
              <w:pStyle w:val="ConsPlusNormal"/>
            </w:pPr>
          </w:p>
        </w:tc>
      </w:tr>
    </w:tbl>
    <w:p w:rsidR="003961BF" w:rsidRDefault="003961BF">
      <w:pPr>
        <w:pStyle w:val="ConsPlusNormal"/>
        <w:jc w:val="both"/>
      </w:pPr>
    </w:p>
    <w:p w:rsidR="00C3413F" w:rsidRDefault="00C3413F">
      <w:pPr>
        <w:pStyle w:val="ConsPlusNormal"/>
        <w:jc w:val="center"/>
        <w:outlineLvl w:val="1"/>
      </w:pPr>
    </w:p>
    <w:p w:rsidR="00C3413F" w:rsidRDefault="00C3413F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DE21B7" w:rsidRDefault="00DE21B7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C3413F" w:rsidRDefault="00C3413F">
      <w:pPr>
        <w:pStyle w:val="ConsPlusNormal"/>
        <w:jc w:val="center"/>
        <w:outlineLvl w:val="1"/>
      </w:pPr>
    </w:p>
    <w:p w:rsidR="003961BF" w:rsidRDefault="003961BF">
      <w:pPr>
        <w:pStyle w:val="ConsPlusNormal"/>
        <w:jc w:val="center"/>
        <w:outlineLvl w:val="1"/>
      </w:pPr>
      <w:r>
        <w:t>Форма 4. Информация о тарифах на услуги по передаче</w:t>
      </w:r>
    </w:p>
    <w:p w:rsidR="003961BF" w:rsidRDefault="003961BF">
      <w:pPr>
        <w:pStyle w:val="ConsPlusNormal"/>
        <w:jc w:val="center"/>
      </w:pPr>
      <w:r>
        <w:t xml:space="preserve">тепловой энергии, теплоносителя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893A5A" w:rsidRDefault="003961BF" w:rsidP="00893A5A">
      <w:pPr>
        <w:pStyle w:val="ConsPlusNormal"/>
        <w:jc w:val="center"/>
        <w:outlineLvl w:val="1"/>
      </w:pPr>
      <w:r>
        <w:t>Форма 5. Информация об утвержденной плате за услуги</w:t>
      </w:r>
      <w:r w:rsidR="00893A5A">
        <w:t xml:space="preserve"> </w:t>
      </w:r>
      <w:r>
        <w:t xml:space="preserve">по поддержанию </w:t>
      </w:r>
    </w:p>
    <w:p w:rsidR="003961BF" w:rsidRDefault="003961BF" w:rsidP="00893A5A">
      <w:pPr>
        <w:pStyle w:val="ConsPlusNormal"/>
        <w:jc w:val="center"/>
        <w:outlineLvl w:val="1"/>
      </w:pPr>
      <w:r>
        <w:t>резервной тепловой мощности при отсутствии</w:t>
      </w:r>
      <w:r w:rsidR="00893A5A">
        <w:t xml:space="preserve"> </w:t>
      </w:r>
      <w:r>
        <w:t xml:space="preserve">потребления тепловой энергии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ind w:firstLine="283"/>
              <w:jc w:val="both"/>
            </w:pPr>
            <w:r>
              <w:t>Наименование органа регулирования, принявшего решение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Реквизиты (дата, номер)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Величина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Срок действия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Источник официального опубликования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6. Информация о тарифах</w:t>
      </w:r>
    </w:p>
    <w:p w:rsidR="003961BF" w:rsidRDefault="003961BF">
      <w:pPr>
        <w:pStyle w:val="ConsPlusNormal"/>
        <w:jc w:val="center"/>
      </w:pPr>
      <w:r>
        <w:t>на подключение (технологическое присоединение) к системе</w:t>
      </w:r>
      <w:r w:rsidR="00893A5A">
        <w:t xml:space="preserve"> </w:t>
      </w:r>
      <w:r>
        <w:t xml:space="preserve">теплоснабжения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893A5A" w:rsidTr="00893A5A">
        <w:tc>
          <w:tcPr>
            <w:tcW w:w="6456" w:type="dxa"/>
          </w:tcPr>
          <w:p w:rsidR="00893A5A" w:rsidRDefault="00893A5A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893A5A" w:rsidRDefault="00893A5A" w:rsidP="00673845">
            <w:pPr>
              <w:pStyle w:val="ConsPlusNormal"/>
            </w:pPr>
            <w:r>
              <w:t xml:space="preserve">Региональная служба по тарифам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округа-Югры</w:t>
            </w:r>
            <w:proofErr w:type="spellEnd"/>
          </w:p>
        </w:tc>
      </w:tr>
      <w:tr w:rsidR="00893A5A" w:rsidTr="00893A5A">
        <w:tc>
          <w:tcPr>
            <w:tcW w:w="6456" w:type="dxa"/>
          </w:tcPr>
          <w:p w:rsidR="00893A5A" w:rsidRDefault="00893A5A">
            <w:pPr>
              <w:pStyle w:val="ConsPlusNormal"/>
              <w:jc w:val="both"/>
            </w:pPr>
            <w:r>
              <w:t xml:space="preserve">Реквизиты (дата, номер) решения об утверждении тарифа на подключение (технологическое присоединение) к системе </w:t>
            </w:r>
            <w:r>
              <w:lastRenderedPageBreak/>
              <w:t>теплоснабжения</w:t>
            </w:r>
          </w:p>
        </w:tc>
        <w:tc>
          <w:tcPr>
            <w:tcW w:w="2608" w:type="dxa"/>
          </w:tcPr>
          <w:p w:rsidR="00893A5A" w:rsidRDefault="00893A5A" w:rsidP="00714027">
            <w:pPr>
              <w:pStyle w:val="ConsPlusNormal"/>
            </w:pPr>
            <w:r>
              <w:lastRenderedPageBreak/>
              <w:t>Приказ от 5 декабря 2017 года № 151-нп</w:t>
            </w:r>
          </w:p>
        </w:tc>
      </w:tr>
      <w:tr w:rsidR="00893A5A" w:rsidTr="00893A5A">
        <w:tc>
          <w:tcPr>
            <w:tcW w:w="6456" w:type="dxa"/>
          </w:tcPr>
          <w:p w:rsidR="00893A5A" w:rsidRDefault="00893A5A">
            <w:pPr>
              <w:pStyle w:val="ConsPlusNormal"/>
              <w:jc w:val="both"/>
            </w:pPr>
            <w:r>
              <w:lastRenderedPageBreak/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893A5A" w:rsidRDefault="00893A5A" w:rsidP="00714027">
            <w:pPr>
              <w:pStyle w:val="ConsPlusNormal"/>
              <w:jc w:val="center"/>
            </w:pPr>
            <w:r>
              <w:t>550 руб.</w:t>
            </w:r>
          </w:p>
        </w:tc>
      </w:tr>
      <w:tr w:rsidR="00893A5A" w:rsidTr="00893A5A">
        <w:tc>
          <w:tcPr>
            <w:tcW w:w="6456" w:type="dxa"/>
          </w:tcPr>
          <w:p w:rsidR="00893A5A" w:rsidRDefault="00893A5A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893A5A" w:rsidRDefault="00893A5A" w:rsidP="00714027">
            <w:pPr>
              <w:pStyle w:val="ConsPlusNormal"/>
            </w:pPr>
            <w:r>
              <w:t>С 1 января 2018 года по 31 декабря 2018 года</w:t>
            </w:r>
          </w:p>
        </w:tc>
      </w:tr>
      <w:tr w:rsidR="00893A5A" w:rsidTr="00893A5A">
        <w:tc>
          <w:tcPr>
            <w:tcW w:w="6456" w:type="dxa"/>
          </w:tcPr>
          <w:p w:rsidR="00893A5A" w:rsidRDefault="00893A5A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893A5A" w:rsidRDefault="00AF56FE" w:rsidP="00673845">
            <w:pPr>
              <w:pStyle w:val="ConsPlusNormal"/>
            </w:pPr>
            <w:hyperlink r:id="rId7" w:history="1">
              <w:r w:rsidR="00893A5A" w:rsidRPr="00D16B17">
                <w:rPr>
                  <w:rStyle w:val="a3"/>
                </w:rPr>
                <w:t>http://bptr.eias.admhmao.ru</w:t>
              </w:r>
            </w:hyperlink>
          </w:p>
          <w:p w:rsidR="00893A5A" w:rsidRDefault="00893A5A" w:rsidP="00673845">
            <w:pPr>
              <w:pStyle w:val="ConsPlusNormal"/>
            </w:pP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7. Информация о тарифах на горячую воду, поставляемую</w:t>
      </w:r>
    </w:p>
    <w:p w:rsidR="003961BF" w:rsidRDefault="003961BF">
      <w:pPr>
        <w:pStyle w:val="ConsPlusNormal"/>
        <w:jc w:val="center"/>
      </w:pPr>
      <w:r>
        <w:t>теплоснабжающими организациями потребителям, другим</w:t>
      </w:r>
    </w:p>
    <w:p w:rsidR="003961BF" w:rsidRDefault="003961BF">
      <w:pPr>
        <w:pStyle w:val="ConsPlusNormal"/>
        <w:jc w:val="center"/>
      </w:pPr>
      <w:r>
        <w:t>теплоснабжающим организациям с использованием открытых</w:t>
      </w:r>
    </w:p>
    <w:p w:rsidR="003961BF" w:rsidRDefault="003961BF">
      <w:pPr>
        <w:pStyle w:val="ConsPlusNormal"/>
        <w:jc w:val="center"/>
      </w:pPr>
      <w:r>
        <w:t xml:space="preserve">систем теплоснабжения (горячего водоснабжения)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3961BF" w:rsidRDefault="00714027" w:rsidP="00714027">
            <w:pPr>
              <w:pStyle w:val="ConsPlusNormal"/>
              <w:jc w:val="center"/>
            </w:pPr>
            <w:r>
              <w:t>-</w:t>
            </w:r>
          </w:p>
        </w:tc>
      </w:tr>
    </w:tbl>
    <w:p w:rsidR="00DE21B7" w:rsidRDefault="00DE21B7">
      <w:pPr>
        <w:pStyle w:val="ConsPlusNormal"/>
        <w:jc w:val="center"/>
        <w:outlineLvl w:val="1"/>
      </w:pPr>
    </w:p>
    <w:p w:rsidR="003961BF" w:rsidRDefault="003961BF">
      <w:pPr>
        <w:pStyle w:val="ConsPlusNormal"/>
        <w:jc w:val="center"/>
        <w:outlineLvl w:val="1"/>
      </w:pPr>
      <w:r>
        <w:t>Форма 8. Информация об основных</w:t>
      </w:r>
    </w:p>
    <w:p w:rsidR="003961BF" w:rsidRDefault="003961BF">
      <w:pPr>
        <w:pStyle w:val="ConsPlusNormal"/>
        <w:jc w:val="center"/>
      </w:pPr>
      <w:r>
        <w:t>показателях финансово-хозяйственной деятельности</w:t>
      </w:r>
    </w:p>
    <w:p w:rsidR="003961BF" w:rsidRDefault="003D3BE9">
      <w:pPr>
        <w:pStyle w:val="ConsPlusNormal"/>
        <w:jc w:val="center"/>
      </w:pPr>
      <w:r>
        <w:t>ООО «</w:t>
      </w:r>
      <w:proofErr w:type="spellStart"/>
      <w:r>
        <w:t>Концесском</w:t>
      </w:r>
      <w:proofErr w:type="spellEnd"/>
      <w:r>
        <w:t>» за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3961BF" w:rsidRDefault="00F9209F" w:rsidP="00870DDF">
            <w:pPr>
              <w:pStyle w:val="ConsPlusNormal"/>
              <w:jc w:val="center"/>
            </w:pPr>
            <w:r>
              <w:t>644 274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3961BF" w:rsidRDefault="00F9209F" w:rsidP="00870DDF">
            <w:pPr>
              <w:pStyle w:val="ConsPlusNormal"/>
              <w:jc w:val="center"/>
            </w:pPr>
            <w:r>
              <w:t>590 853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lastRenderedPageBreak/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3961BF" w:rsidRDefault="00870DDF" w:rsidP="00870DDF">
            <w:pPr>
              <w:pStyle w:val="ConsPlusNormal"/>
              <w:jc w:val="center"/>
            </w:pPr>
            <w:r>
              <w:t>0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3961BF" w:rsidRDefault="00721456" w:rsidP="00721456">
            <w:pPr>
              <w:pStyle w:val="ConsPlusNormal"/>
              <w:jc w:val="center"/>
            </w:pPr>
            <w:r>
              <w:t>166 063,45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Объем (тыс</w:t>
            </w:r>
            <w:proofErr w:type="gramStart"/>
            <w:r>
              <w:t>.к</w:t>
            </w:r>
            <w:proofErr w:type="gramEnd"/>
            <w:r>
              <w:t>уб.м)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52 775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Цена (руб.)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2 863,14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Стоимость транспортировки (руб.)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283,49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72 022,22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Объем 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17 054,60</w:t>
            </w:r>
          </w:p>
        </w:tc>
      </w:tr>
      <w:tr w:rsidR="00870DDF">
        <w:tc>
          <w:tcPr>
            <w:tcW w:w="6456" w:type="dxa"/>
          </w:tcPr>
          <w:p w:rsidR="00870DDF" w:rsidRDefault="00721456" w:rsidP="00721456">
            <w:pPr>
              <w:pStyle w:val="ConsPlusNormal"/>
              <w:jc w:val="both"/>
            </w:pPr>
            <w:r>
              <w:t>Средневзвешенная стоимость (руб.)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32,13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3 469,26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Объем (тыс</w:t>
            </w:r>
            <w:proofErr w:type="gramStart"/>
            <w:r>
              <w:t>.к</w:t>
            </w:r>
            <w:proofErr w:type="gramEnd"/>
            <w:r>
              <w:t>уб.м)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111,48</w:t>
            </w:r>
          </w:p>
        </w:tc>
      </w:tr>
      <w:tr w:rsidR="00870DDF">
        <w:tc>
          <w:tcPr>
            <w:tcW w:w="6456" w:type="dxa"/>
          </w:tcPr>
          <w:p w:rsidR="00870DDF" w:rsidRDefault="00721456">
            <w:pPr>
              <w:pStyle w:val="ConsPlusNormal"/>
              <w:jc w:val="both"/>
            </w:pPr>
            <w:r>
              <w:t>Цена (руб.)</w:t>
            </w:r>
          </w:p>
        </w:tc>
        <w:tc>
          <w:tcPr>
            <w:tcW w:w="2608" w:type="dxa"/>
          </w:tcPr>
          <w:p w:rsidR="00870DDF" w:rsidRDefault="00721456" w:rsidP="00870DDF">
            <w:pPr>
              <w:pStyle w:val="ConsPlusNormal"/>
              <w:jc w:val="center"/>
            </w:pPr>
            <w:r>
              <w:t>31,12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proofErr w:type="spellStart"/>
            <w:r>
              <w:t>д</w:t>
            </w:r>
            <w:proofErr w:type="spellEnd"/>
            <w:r>
              <w:t>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3961BF" w:rsidRDefault="00F9209F" w:rsidP="00870DDF">
            <w:pPr>
              <w:pStyle w:val="ConsPlusNormal"/>
              <w:jc w:val="center"/>
            </w:pPr>
            <w:r>
              <w:t>309,42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110 509,28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63 008,82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58 755,24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399,68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3961BF" w:rsidRDefault="00931D2B" w:rsidP="00870DDF">
            <w:pPr>
              <w:pStyle w:val="ConsPlusNormal"/>
              <w:jc w:val="center"/>
            </w:pPr>
            <w:r>
              <w:t>69003,01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3961BF" w:rsidRDefault="00931D2B" w:rsidP="00931D2B">
            <w:pPr>
              <w:pStyle w:val="ConsPlusNormal"/>
              <w:jc w:val="center"/>
            </w:pPr>
            <w:r>
              <w:t>15 103,4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3961BF" w:rsidRDefault="00721456" w:rsidP="00870DDF">
            <w:pPr>
              <w:pStyle w:val="ConsPlusNormal"/>
              <w:jc w:val="center"/>
            </w:pPr>
            <w:r>
              <w:t>2 530,47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3961BF" w:rsidRDefault="00CA16C3" w:rsidP="00870DDF">
            <w:pPr>
              <w:pStyle w:val="ConsPlusNormal"/>
              <w:jc w:val="center"/>
            </w:pPr>
            <w:r>
              <w:t>29 678,75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3961BF" w:rsidRDefault="009C6786" w:rsidP="00870DDF">
            <w:pPr>
              <w:pStyle w:val="ConsPlusNormal"/>
              <w:jc w:val="center"/>
            </w:pPr>
            <w:r>
              <w:t>(29 809)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30 750,46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53 421</w:t>
            </w:r>
          </w:p>
        </w:tc>
      </w:tr>
      <w:tr w:rsidR="003961BF">
        <w:tc>
          <w:tcPr>
            <w:tcW w:w="6456" w:type="dxa"/>
          </w:tcPr>
          <w:p w:rsidR="003961BF" w:rsidRDefault="003961BF" w:rsidP="003160F9">
            <w:pPr>
              <w:pStyle w:val="ConsPlusNormal"/>
              <w:jc w:val="both"/>
            </w:pPr>
            <w:bookmarkStart w:id="1" w:name="P229"/>
            <w:bookmarkEnd w:id="1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t>выручка</w:t>
            </w:r>
            <w:proofErr w:type="gramEnd"/>
            <w:r>
              <w:t xml:space="preserve">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2608" w:type="dxa"/>
          </w:tcPr>
          <w:p w:rsidR="003961BF" w:rsidRDefault="003160F9">
            <w:pPr>
              <w:pStyle w:val="ConsPlusNormal"/>
            </w:pPr>
            <w:r w:rsidRPr="003160F9">
              <w:t>http://concesskom.ru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3961BF" w:rsidRDefault="00CA16C3" w:rsidP="00CA16C3">
            <w:pPr>
              <w:pStyle w:val="ConsPlusNormal"/>
              <w:jc w:val="center"/>
            </w:pPr>
            <w:r>
              <w:t>445,5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3961BF" w:rsidRDefault="00CA16C3" w:rsidP="00CA16C3">
            <w:pPr>
              <w:pStyle w:val="ConsPlusNormal"/>
              <w:jc w:val="center"/>
            </w:pPr>
            <w:r>
              <w:t>181,93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3961BF" w:rsidRDefault="003160F9" w:rsidP="00CA16C3">
            <w:pPr>
              <w:pStyle w:val="ConsPlusNormal"/>
              <w:jc w:val="center"/>
            </w:pPr>
            <w:r>
              <w:t>530,77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3961BF" w:rsidRDefault="003160F9" w:rsidP="003160F9">
            <w:pPr>
              <w:pStyle w:val="ConsPlusNormal"/>
              <w:jc w:val="center"/>
            </w:pPr>
            <w:r>
              <w:t>0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3961BF" w:rsidRDefault="003160F9" w:rsidP="003160F9">
            <w:pPr>
              <w:pStyle w:val="ConsPlusNormal"/>
              <w:jc w:val="center"/>
            </w:pPr>
            <w:r>
              <w:t>465,97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</w:t>
            </w:r>
            <w:proofErr w:type="gramStart"/>
            <w:r>
              <w:t>.м</w:t>
            </w:r>
            <w:proofErr w:type="gramEnd"/>
            <w:r>
              <w:t>ес.)</w:t>
            </w:r>
          </w:p>
        </w:tc>
        <w:tc>
          <w:tcPr>
            <w:tcW w:w="2608" w:type="dxa"/>
          </w:tcPr>
          <w:p w:rsidR="003961BF" w:rsidRDefault="003160F9" w:rsidP="003160F9">
            <w:pPr>
              <w:pStyle w:val="ConsPlusNormal"/>
              <w:jc w:val="center"/>
            </w:pPr>
            <w:r>
              <w:t>62,62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3961BF" w:rsidRDefault="003160F9" w:rsidP="003160F9">
            <w:pPr>
              <w:pStyle w:val="ConsPlusNormal"/>
              <w:jc w:val="center"/>
            </w:pPr>
            <w:r>
              <w:t>52,109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167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78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3961BF" w:rsidRDefault="007B319D" w:rsidP="007B319D">
            <w:pPr>
              <w:pStyle w:val="ConsPlusNormal"/>
              <w:jc w:val="center"/>
            </w:pPr>
            <w:r>
              <w:t>156,34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lastRenderedPageBreak/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2608" w:type="dxa"/>
          </w:tcPr>
          <w:p w:rsidR="003961BF" w:rsidRDefault="007B319D" w:rsidP="007B319D">
            <w:pPr>
              <w:pStyle w:val="ConsPlusNormal"/>
              <w:jc w:val="center"/>
            </w:pPr>
            <w:r>
              <w:t>32,13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3961BF" w:rsidRDefault="007B319D" w:rsidP="007B319D">
            <w:pPr>
              <w:pStyle w:val="ConsPlusNormal"/>
              <w:jc w:val="center"/>
            </w:pPr>
            <w:r>
              <w:t>0,21</w:t>
            </w:r>
          </w:p>
        </w:tc>
      </w:tr>
    </w:tbl>
    <w:p w:rsidR="003961BF" w:rsidRPr="00B3270D" w:rsidRDefault="003961BF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2" w:name="P257"/>
      <w:bookmarkEnd w:id="2"/>
      <w:r w:rsidRPr="00B3270D">
        <w:rPr>
          <w:sz w:val="18"/>
          <w:szCs w:val="18"/>
        </w:rPr>
        <w:t xml:space="preserve">&lt;*&gt; При заполнении </w:t>
      </w:r>
      <w:hyperlink w:anchor="P229" w:history="1">
        <w:r w:rsidRPr="00B3270D">
          <w:rPr>
            <w:color w:val="0000FF"/>
            <w:sz w:val="18"/>
            <w:szCs w:val="18"/>
          </w:rPr>
          <w:t>пункта 6</w:t>
        </w:r>
      </w:hyperlink>
      <w:r w:rsidRPr="00B3270D">
        <w:rPr>
          <w:sz w:val="18"/>
          <w:szCs w:val="18"/>
        </w:rP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p w:rsidR="003961BF" w:rsidRPr="00B3270D" w:rsidRDefault="003961BF">
      <w:pPr>
        <w:pStyle w:val="ConsPlusNormal"/>
        <w:jc w:val="both"/>
        <w:rPr>
          <w:sz w:val="18"/>
          <w:szCs w:val="18"/>
        </w:rPr>
      </w:pPr>
    </w:p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3961BF" w:rsidRDefault="003961BF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3961BF" w:rsidRDefault="003961BF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ind w:firstLine="283"/>
              <w:jc w:val="both"/>
            </w:pPr>
            <w:proofErr w:type="gramStart"/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8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</w:t>
            </w:r>
            <w:r w:rsidR="00B3270D">
              <w:t>«</w:t>
            </w:r>
            <w:r>
              <w:t>Об организации теплоснабжения в Российской Федерации и о внесении изменений в некоторые акты Правительства Российской Федерации</w:t>
            </w:r>
            <w:r w:rsidR="00B3270D">
              <w:t>»</w:t>
            </w:r>
            <w:r>
              <w:t xml:space="preserve">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</w:t>
            </w:r>
            <w:proofErr w:type="gramEnd"/>
            <w:r>
              <w:t xml:space="preserve"> </w:t>
            </w:r>
            <w:proofErr w:type="gramStart"/>
            <w: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-</w:t>
            </w:r>
          </w:p>
        </w:tc>
      </w:tr>
    </w:tbl>
    <w:p w:rsidR="003961BF" w:rsidRPr="00B3270D" w:rsidRDefault="003961BF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3" w:name="P281"/>
      <w:bookmarkEnd w:id="3"/>
      <w:r w:rsidRPr="00B3270D">
        <w:rPr>
          <w:sz w:val="18"/>
          <w:szCs w:val="18"/>
        </w:rPr>
        <w:t>&lt;**&gt; Заполняется нарастающим итогом.</w:t>
      </w:r>
    </w:p>
    <w:p w:rsidR="003961BF" w:rsidRPr="00B3270D" w:rsidRDefault="003961BF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4" w:name="P282"/>
      <w:bookmarkEnd w:id="4"/>
      <w:r w:rsidRPr="00B3270D">
        <w:rPr>
          <w:sz w:val="18"/>
          <w:szCs w:val="18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</w:t>
      </w:r>
      <w:r>
        <w:t xml:space="preserve"> </w:t>
      </w:r>
      <w:r w:rsidRPr="00B3270D">
        <w:rPr>
          <w:sz w:val="18"/>
          <w:szCs w:val="18"/>
        </w:rPr>
        <w:t>оснований.</w:t>
      </w:r>
    </w:p>
    <w:p w:rsidR="00DE21B7" w:rsidRDefault="00DE21B7">
      <w:pPr>
        <w:pStyle w:val="ConsPlusNormal"/>
        <w:jc w:val="center"/>
        <w:outlineLvl w:val="1"/>
      </w:pPr>
    </w:p>
    <w:p w:rsidR="00DE21B7" w:rsidRDefault="00DE21B7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893A5A" w:rsidRDefault="00893A5A">
      <w:pPr>
        <w:pStyle w:val="ConsPlusNormal"/>
        <w:jc w:val="center"/>
        <w:outlineLvl w:val="1"/>
      </w:pPr>
    </w:p>
    <w:p w:rsidR="003961BF" w:rsidRDefault="003961BF">
      <w:pPr>
        <w:pStyle w:val="ConsPlusNormal"/>
        <w:jc w:val="center"/>
        <w:outlineLvl w:val="1"/>
      </w:pPr>
      <w:r>
        <w:t>Форма 10. Информация об инвестиционных программах</w:t>
      </w:r>
    </w:p>
    <w:p w:rsidR="003961BF" w:rsidRDefault="003961BF">
      <w:pPr>
        <w:pStyle w:val="ConsPlusNormal"/>
        <w:jc w:val="center"/>
      </w:pPr>
      <w:r>
        <w:t>регулируемой организации и отчетах об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608" w:type="dxa"/>
          </w:tcPr>
          <w:p w:rsidR="003961BF" w:rsidRDefault="00C3413F" w:rsidP="00C3413F">
            <w:pPr>
              <w:pStyle w:val="ConsPlusNormal"/>
              <w:jc w:val="center"/>
            </w:pPr>
            <w:r>
              <w:t>-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11. Информация о наличии (отсутствии) технической</w:t>
      </w:r>
    </w:p>
    <w:p w:rsidR="003961BF" w:rsidRDefault="003961BF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3961BF" w:rsidRDefault="003961BF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3961BF" w:rsidRDefault="003961BF">
      <w:pPr>
        <w:pStyle w:val="ConsPlusNormal"/>
        <w:jc w:val="center"/>
      </w:pPr>
      <w:r>
        <w:t>реализации заявок на подключение (технологическое</w:t>
      </w:r>
    </w:p>
    <w:p w:rsidR="003961BF" w:rsidRDefault="003961BF">
      <w:pPr>
        <w:pStyle w:val="ConsPlusNormal"/>
        <w:jc w:val="center"/>
      </w:pPr>
      <w:r>
        <w:t xml:space="preserve">присоединение) к системе теплоснабжения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0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0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</w:tcPr>
          <w:p w:rsidR="003961BF" w:rsidRDefault="00B3270D" w:rsidP="00B3270D">
            <w:pPr>
              <w:pStyle w:val="ConsPlusNormal"/>
              <w:jc w:val="center"/>
            </w:pPr>
            <w:r>
              <w:t>0</w:t>
            </w:r>
          </w:p>
        </w:tc>
      </w:tr>
      <w:tr w:rsidR="00B3270D">
        <w:tc>
          <w:tcPr>
            <w:tcW w:w="6456" w:type="dxa"/>
          </w:tcPr>
          <w:p w:rsidR="00B3270D" w:rsidRPr="007B319D" w:rsidRDefault="00B3270D" w:rsidP="00673845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7B319D">
              <w:rPr>
                <w:rFonts w:asciiTheme="minorHAnsi" w:hAnsiTheme="minorHAnsi" w:cstheme="minorHAnsi"/>
                <w:szCs w:val="22"/>
              </w:rPr>
              <w:t>в т.ч.: Котельная КВГМ- 100, ДЕ 25-14 ГМ, ДЕ 16-14 ГМ, ВОС-8000, КОС-15000</w:t>
            </w:r>
          </w:p>
        </w:tc>
        <w:tc>
          <w:tcPr>
            <w:tcW w:w="2608" w:type="dxa"/>
          </w:tcPr>
          <w:p w:rsidR="00B3270D" w:rsidRPr="007B319D" w:rsidRDefault="00B3270D" w:rsidP="00673845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7B319D">
              <w:rPr>
                <w:rFonts w:asciiTheme="minorHAnsi" w:hAnsiTheme="minorHAnsi" w:cstheme="minorHAnsi"/>
                <w:szCs w:val="22"/>
              </w:rPr>
              <w:t>149,738</w:t>
            </w:r>
          </w:p>
          <w:p w:rsidR="00B3270D" w:rsidRPr="007B319D" w:rsidRDefault="00B3270D" w:rsidP="00673845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</w:tbl>
    <w:p w:rsidR="003961BF" w:rsidRDefault="003961BF">
      <w:pPr>
        <w:pStyle w:val="ConsPlusNormal"/>
        <w:jc w:val="both"/>
      </w:pPr>
    </w:p>
    <w:p w:rsidR="007B319D" w:rsidRDefault="007B319D">
      <w:pPr>
        <w:pStyle w:val="ConsPlusNormal"/>
        <w:jc w:val="center"/>
        <w:outlineLvl w:val="1"/>
      </w:pPr>
    </w:p>
    <w:p w:rsidR="003961BF" w:rsidRDefault="003961BF">
      <w:pPr>
        <w:pStyle w:val="ConsPlusNormal"/>
        <w:jc w:val="center"/>
        <w:outlineLvl w:val="1"/>
      </w:pPr>
      <w:r>
        <w:t>Форма 12. Информация об условиях,</w:t>
      </w:r>
    </w:p>
    <w:p w:rsidR="003961BF" w:rsidRDefault="003961BF">
      <w:pPr>
        <w:pStyle w:val="ConsPlusNormal"/>
        <w:jc w:val="center"/>
      </w:pPr>
      <w:r>
        <w:t>на которых осуществляется поставка регулируемых товаров</w:t>
      </w:r>
    </w:p>
    <w:p w:rsidR="003961BF" w:rsidRDefault="003961BF">
      <w:pPr>
        <w:pStyle w:val="ConsPlusNormal"/>
        <w:jc w:val="center"/>
      </w:pPr>
      <w:r>
        <w:t xml:space="preserve">и (или) оказание регулируемых услуг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3961BF" w:rsidRDefault="003961BF">
            <w:pPr>
              <w:pStyle w:val="ConsPlusNormal"/>
              <w:jc w:val="both"/>
            </w:pPr>
            <w:proofErr w:type="gramStart"/>
            <w: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10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>
              <w:t xml:space="preserve"> </w:t>
            </w:r>
            <w:proofErr w:type="gramStart"/>
            <w: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961BF" w:rsidRDefault="003961BF" w:rsidP="00B3270D">
            <w:pPr>
              <w:pStyle w:val="ConsPlusNormal"/>
              <w:jc w:val="center"/>
            </w:pPr>
          </w:p>
          <w:p w:rsidR="00B3270D" w:rsidRDefault="00B3270D" w:rsidP="00B3270D">
            <w:pPr>
              <w:pStyle w:val="ConsPlusNormal"/>
              <w:jc w:val="center"/>
            </w:pPr>
          </w:p>
          <w:p w:rsidR="00B3270D" w:rsidRDefault="00B3270D" w:rsidP="00B3270D">
            <w:pPr>
              <w:pStyle w:val="ConsPlusNormal"/>
              <w:jc w:val="center"/>
            </w:pPr>
          </w:p>
          <w:p w:rsidR="00B3270D" w:rsidRDefault="00B3270D" w:rsidP="00B3270D">
            <w:pPr>
              <w:pStyle w:val="ConsPlusNormal"/>
              <w:jc w:val="center"/>
            </w:pPr>
          </w:p>
          <w:p w:rsidR="00B3270D" w:rsidRDefault="00B3270D" w:rsidP="00B3270D">
            <w:pPr>
              <w:pStyle w:val="ConsPlusNormal"/>
              <w:jc w:val="center"/>
            </w:pPr>
          </w:p>
          <w:p w:rsidR="00B3270D" w:rsidRDefault="00B3270D" w:rsidP="00B3270D">
            <w:pPr>
              <w:pStyle w:val="ConsPlusNormal"/>
              <w:jc w:val="center"/>
            </w:pPr>
            <w:r>
              <w:t>535,42 тыс</w:t>
            </w:r>
            <w:proofErr w:type="gramStart"/>
            <w:r>
              <w:t>.Г</w:t>
            </w:r>
            <w:proofErr w:type="gramEnd"/>
            <w:r>
              <w:t>кал</w:t>
            </w:r>
          </w:p>
        </w:tc>
      </w:tr>
    </w:tbl>
    <w:p w:rsidR="00DE21B7" w:rsidRDefault="00DE21B7">
      <w:pPr>
        <w:pStyle w:val="ConsPlusNormal"/>
        <w:jc w:val="center"/>
        <w:outlineLvl w:val="1"/>
      </w:pPr>
      <w:bookmarkStart w:id="5" w:name="P373"/>
      <w:bookmarkEnd w:id="5"/>
    </w:p>
    <w:p w:rsidR="003961BF" w:rsidRDefault="003961BF">
      <w:pPr>
        <w:pStyle w:val="ConsPlusNormal"/>
        <w:jc w:val="center"/>
        <w:outlineLvl w:val="1"/>
      </w:pPr>
      <w:r>
        <w:t>Форма 13. Информация о порядке выполнения</w:t>
      </w:r>
    </w:p>
    <w:p w:rsidR="003961BF" w:rsidRDefault="003961BF">
      <w:pPr>
        <w:pStyle w:val="ConsPlusNormal"/>
        <w:jc w:val="center"/>
      </w:pPr>
      <w:r>
        <w:t>технологических, технических и других мероприятий,</w:t>
      </w:r>
    </w:p>
    <w:p w:rsidR="003961BF" w:rsidRDefault="003961BF">
      <w:pPr>
        <w:pStyle w:val="ConsPlusNormal"/>
        <w:jc w:val="center"/>
      </w:pPr>
      <w:proofErr w:type="gramStart"/>
      <w:r>
        <w:t>связанных с подключением к подключением (технологическим</w:t>
      </w:r>
      <w:proofErr w:type="gramEnd"/>
    </w:p>
    <w:p w:rsidR="003961BF" w:rsidRDefault="003961BF">
      <w:pPr>
        <w:pStyle w:val="ConsPlusNormal"/>
        <w:jc w:val="center"/>
      </w:pPr>
      <w:r>
        <w:t>присоединением) к системе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ind w:firstLine="283"/>
              <w:jc w:val="both"/>
            </w:pPr>
            <w: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http://concesskom.ru/dokumentyi.html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http://concesskom.ru/dokumentyi.html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http://concesskom.ru/dokumentyi.html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  <w:jc w:val="both"/>
            </w:pPr>
            <w: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>
              <w:t>(34667)20063 производственно-технический отдел;  улица Прибалтийская,53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14. Информация о способах приобретения,</w:t>
      </w:r>
    </w:p>
    <w:p w:rsidR="003961BF" w:rsidRDefault="003961BF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3961BF" w:rsidRDefault="003961BF">
      <w:pPr>
        <w:pStyle w:val="ConsPlusNormal"/>
        <w:jc w:val="center"/>
      </w:pPr>
      <w:r>
        <w:t>регулируемых товаров и (или) оказания регулируемых услуг</w:t>
      </w:r>
    </w:p>
    <w:p w:rsidR="003961BF" w:rsidRDefault="003961BF">
      <w:pPr>
        <w:pStyle w:val="ConsPlusNormal"/>
        <w:jc w:val="center"/>
      </w:pPr>
      <w:r>
        <w:t>регулируемой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http://concesskom.ru/zakupki-2015/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http://concesskom.ru/zakupki-2015/</w:t>
            </w:r>
          </w:p>
        </w:tc>
      </w:tr>
      <w:tr w:rsidR="003961BF">
        <w:tc>
          <w:tcPr>
            <w:tcW w:w="6456" w:type="dxa"/>
          </w:tcPr>
          <w:p w:rsidR="003961BF" w:rsidRDefault="003961BF">
            <w:pPr>
              <w:pStyle w:val="ConsPlusNormal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2608" w:type="dxa"/>
          </w:tcPr>
          <w:p w:rsidR="003961BF" w:rsidRDefault="007B319D">
            <w:pPr>
              <w:pStyle w:val="ConsPlusNormal"/>
            </w:pPr>
            <w:r w:rsidRPr="007B319D">
              <w:t>http://concesskom.ru/zakupki-2015/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</w:p>
    <w:p w:rsidR="003961BF" w:rsidRDefault="003961BF">
      <w:pPr>
        <w:pStyle w:val="ConsPlusNormal"/>
        <w:jc w:val="center"/>
      </w:pPr>
      <w:r>
        <w:t>об установлении цен (тарифов) в сфере теплоснабжения</w:t>
      </w:r>
    </w:p>
    <w:p w:rsidR="003961BF" w:rsidRDefault="003961BF">
      <w:pPr>
        <w:pStyle w:val="ConsPlusNormal"/>
        <w:jc w:val="center"/>
      </w:pPr>
      <w:r>
        <w:t>на очередной расчетный период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3544"/>
      </w:tblGrid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3544" w:type="dxa"/>
          </w:tcPr>
          <w:p w:rsidR="003961BF" w:rsidRDefault="00092F19">
            <w:pPr>
              <w:pStyle w:val="ConsPlusNormal"/>
            </w:pPr>
            <w:r>
              <w:t>Метод индексации  установленных тарифов</w:t>
            </w:r>
          </w:p>
        </w:tc>
      </w:tr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</w:pPr>
            <w:r>
              <w:t>Расчетная величина тарифов</w:t>
            </w:r>
            <w:r w:rsidR="00092F19">
              <w:t xml:space="preserve"> (</w:t>
            </w:r>
            <w:r w:rsidR="00B417BA">
              <w:t>без НДС)</w:t>
            </w:r>
          </w:p>
        </w:tc>
        <w:tc>
          <w:tcPr>
            <w:tcW w:w="3544" w:type="dxa"/>
          </w:tcPr>
          <w:p w:rsidR="003961BF" w:rsidRDefault="00092F19" w:rsidP="00092F19">
            <w:pPr>
              <w:pStyle w:val="ConsPlusNormal"/>
            </w:pPr>
            <w:r>
              <w:t>с 1.01.18 по 30.06.18</w:t>
            </w:r>
            <w:r w:rsidR="00B417BA">
              <w:t xml:space="preserve"> – 1418,82 руб.</w:t>
            </w:r>
          </w:p>
          <w:p w:rsidR="00B417BA" w:rsidRDefault="00B417BA" w:rsidP="00B417BA">
            <w:pPr>
              <w:pStyle w:val="ConsPlusNormal"/>
            </w:pPr>
            <w:r>
              <w:t>с 1.07.18 по 31.12.18 – 1475,57 руб.</w:t>
            </w:r>
          </w:p>
          <w:p w:rsidR="00B417BA" w:rsidRDefault="00B417BA" w:rsidP="00B417BA">
            <w:pPr>
              <w:pStyle w:val="ConsPlusNormal"/>
            </w:pPr>
            <w:r>
              <w:t>с 1.01.19 по 30.06.19 – 1475,57 руб.</w:t>
            </w:r>
          </w:p>
          <w:p w:rsidR="00B417BA" w:rsidRDefault="00B417BA" w:rsidP="00B417BA">
            <w:pPr>
              <w:pStyle w:val="ConsPlusNormal"/>
            </w:pPr>
            <w:r>
              <w:t>с 1.07.19 по 31.12.19 – 1482,77 руб.</w:t>
            </w:r>
          </w:p>
          <w:p w:rsidR="00B417BA" w:rsidRDefault="00B417BA" w:rsidP="00B417BA">
            <w:pPr>
              <w:pStyle w:val="ConsPlusNormal"/>
            </w:pPr>
            <w:r>
              <w:t>с 1.01.20 по 30.06.20 – 1482,77 руб.</w:t>
            </w:r>
          </w:p>
          <w:p w:rsidR="00B417BA" w:rsidRDefault="00B417BA" w:rsidP="00B417BA">
            <w:pPr>
              <w:pStyle w:val="ConsPlusNormal"/>
            </w:pPr>
            <w:r>
              <w:t>с 1.07.20 по 31.12.20 – 1521,12 руб.</w:t>
            </w:r>
          </w:p>
          <w:p w:rsidR="00B417BA" w:rsidRDefault="00B417BA" w:rsidP="00B417BA">
            <w:pPr>
              <w:pStyle w:val="ConsPlusNormal"/>
            </w:pPr>
            <w:r>
              <w:t>с 1.01.21 по 30.06.21 – 1521,12 руб.</w:t>
            </w:r>
          </w:p>
          <w:p w:rsidR="00B417BA" w:rsidRDefault="00B417BA" w:rsidP="00B417BA">
            <w:pPr>
              <w:pStyle w:val="ConsPlusNormal"/>
            </w:pPr>
            <w:r>
              <w:t>с 1.07.21 по 31.12.21 – 1549,25 руб.</w:t>
            </w:r>
          </w:p>
          <w:p w:rsidR="00B417BA" w:rsidRDefault="00B417BA" w:rsidP="00B417BA">
            <w:pPr>
              <w:pStyle w:val="ConsPlusNormal"/>
            </w:pPr>
            <w:r>
              <w:t>с 1.01.22 по 30.06.22 – 1549,25 руб.</w:t>
            </w:r>
          </w:p>
          <w:p w:rsidR="00B417BA" w:rsidRDefault="00B417BA" w:rsidP="00B417BA">
            <w:pPr>
              <w:pStyle w:val="ConsPlusNormal"/>
            </w:pPr>
            <w:r>
              <w:t>с 1.07.22 по 31.12.22 – 1609,82 руб.</w:t>
            </w:r>
          </w:p>
          <w:p w:rsidR="00B417BA" w:rsidRDefault="00B417BA" w:rsidP="00B417BA">
            <w:pPr>
              <w:pStyle w:val="ConsPlusNormal"/>
            </w:pPr>
            <w:r>
              <w:t>с 1.01.23 по 30.06.23 – 1609,82 руб.</w:t>
            </w:r>
          </w:p>
          <w:p w:rsidR="00B417BA" w:rsidRDefault="00B417BA" w:rsidP="00B417BA">
            <w:pPr>
              <w:pStyle w:val="ConsPlusNormal"/>
            </w:pPr>
            <w:r>
              <w:t>с 1.07.23 по 31.12.23 – 1633,45 руб.</w:t>
            </w:r>
          </w:p>
          <w:p w:rsidR="00B417BA" w:rsidRDefault="00B417BA" w:rsidP="00B417BA">
            <w:pPr>
              <w:pStyle w:val="ConsPlusNormal"/>
              <w:ind w:left="-487" w:firstLine="487"/>
            </w:pPr>
          </w:p>
        </w:tc>
      </w:tr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</w:pPr>
            <w:r>
              <w:lastRenderedPageBreak/>
              <w:t>Срок действия тарифов</w:t>
            </w:r>
          </w:p>
        </w:tc>
        <w:tc>
          <w:tcPr>
            <w:tcW w:w="3544" w:type="dxa"/>
          </w:tcPr>
          <w:p w:rsidR="003961BF" w:rsidRDefault="00092F19" w:rsidP="00092F19">
            <w:pPr>
              <w:pStyle w:val="ConsPlusNormal"/>
              <w:jc w:val="center"/>
            </w:pPr>
            <w:r>
              <w:t>2018-2023 гг.</w:t>
            </w:r>
          </w:p>
        </w:tc>
      </w:tr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544" w:type="dxa"/>
          </w:tcPr>
          <w:p w:rsidR="003961BF" w:rsidRDefault="00673845" w:rsidP="00673845">
            <w:pPr>
              <w:pStyle w:val="ConsPlusNormal"/>
              <w:jc w:val="center"/>
            </w:pPr>
            <w:r>
              <w:t>Базовый уровень операционных расходов- 234 245,16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3544" w:type="dxa"/>
          </w:tcPr>
          <w:p w:rsidR="003961BF" w:rsidRDefault="009C6786">
            <w:pPr>
              <w:pStyle w:val="ConsPlusNormal"/>
            </w:pPr>
            <w:r>
              <w:t>2018 год - 682 162,30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C6786" w:rsidRDefault="009C6786">
            <w:pPr>
              <w:pStyle w:val="ConsPlusNormal"/>
            </w:pPr>
            <w:r>
              <w:t>2019 год – 686 817,89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C6786" w:rsidRDefault="009C6786">
            <w:pPr>
              <w:pStyle w:val="ConsPlusNormal"/>
            </w:pPr>
            <w:r>
              <w:t>2020 год – 696 282,24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C6786" w:rsidRDefault="009C6786">
            <w:pPr>
              <w:pStyle w:val="ConsPlusNormal"/>
            </w:pPr>
            <w:r>
              <w:t>2021 год – 712 685,87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C6786" w:rsidRDefault="009C6786">
            <w:pPr>
              <w:pStyle w:val="ConsPlusNormal"/>
            </w:pPr>
            <w:r>
              <w:t>2022 год – 731 527,03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C6786" w:rsidRDefault="009C6786">
            <w:pPr>
              <w:pStyle w:val="ConsPlusNormal"/>
            </w:pPr>
            <w:r>
              <w:t>2023 год – 752 404,75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961BF" w:rsidTr="00B417BA">
        <w:tc>
          <w:tcPr>
            <w:tcW w:w="5449" w:type="dxa"/>
          </w:tcPr>
          <w:p w:rsidR="003961BF" w:rsidRDefault="003961BF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3544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518,080</w:t>
            </w:r>
          </w:p>
        </w:tc>
      </w:tr>
      <w:tr w:rsidR="003961BF" w:rsidTr="00B417BA">
        <w:trPr>
          <w:trHeight w:val="1241"/>
        </w:trPr>
        <w:tc>
          <w:tcPr>
            <w:tcW w:w="5449" w:type="dxa"/>
          </w:tcPr>
          <w:p w:rsidR="003961BF" w:rsidRDefault="003961BF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544" w:type="dxa"/>
          </w:tcPr>
          <w:p w:rsidR="003961BF" w:rsidRDefault="009C6786" w:rsidP="009C6786">
            <w:pPr>
              <w:pStyle w:val="ConsPlusNormal"/>
              <w:jc w:val="center"/>
            </w:pPr>
            <w:r>
              <w:t>0</w:t>
            </w:r>
          </w:p>
        </w:tc>
      </w:tr>
    </w:tbl>
    <w:p w:rsidR="003961BF" w:rsidRDefault="003961BF">
      <w:pPr>
        <w:pStyle w:val="ConsPlusNormal"/>
        <w:jc w:val="both"/>
      </w:pPr>
    </w:p>
    <w:p w:rsidR="003961BF" w:rsidRDefault="003961BF">
      <w:pPr>
        <w:pStyle w:val="ConsPlusNormal"/>
        <w:jc w:val="both"/>
      </w:pPr>
    </w:p>
    <w:sectPr w:rsidR="003961BF" w:rsidSect="00DE21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BF"/>
    <w:rsid w:val="00092F19"/>
    <w:rsid w:val="001C291D"/>
    <w:rsid w:val="00242315"/>
    <w:rsid w:val="003160F9"/>
    <w:rsid w:val="00391302"/>
    <w:rsid w:val="003961BF"/>
    <w:rsid w:val="003D3BE9"/>
    <w:rsid w:val="003F5826"/>
    <w:rsid w:val="005575EA"/>
    <w:rsid w:val="005A4847"/>
    <w:rsid w:val="005E5028"/>
    <w:rsid w:val="00673845"/>
    <w:rsid w:val="00714027"/>
    <w:rsid w:val="00721456"/>
    <w:rsid w:val="007B319D"/>
    <w:rsid w:val="00870DDF"/>
    <w:rsid w:val="00893A5A"/>
    <w:rsid w:val="008E6CBE"/>
    <w:rsid w:val="00931D2B"/>
    <w:rsid w:val="00994ECE"/>
    <w:rsid w:val="009C6786"/>
    <w:rsid w:val="00AF56FE"/>
    <w:rsid w:val="00B3270D"/>
    <w:rsid w:val="00B417BA"/>
    <w:rsid w:val="00BC149A"/>
    <w:rsid w:val="00BE1E59"/>
    <w:rsid w:val="00C3413F"/>
    <w:rsid w:val="00C65962"/>
    <w:rsid w:val="00CA16C3"/>
    <w:rsid w:val="00DE21B7"/>
    <w:rsid w:val="00DE70D2"/>
    <w:rsid w:val="00F26474"/>
    <w:rsid w:val="00F9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4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DBCB02EC2BC61E1BFCF211F4022D242CBC2DDFC85300BD6B5FBDAEDDDAAEE1E0829FCF16E4573I7R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ptr.eias.admhm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ptr.eias.admhmao.ru" TargetMode="External"/><Relationship Id="rId11" Type="http://schemas.openxmlformats.org/officeDocument/2006/relationships/hyperlink" Target="consultantplus://offline/ref=115DBCB02EC2BC61E1BFCF211F4022D242C8C1DDF38C300BD6B5FBDAEDDDAAEE1E0829FCF4I6RAE" TargetMode="External"/><Relationship Id="rId5" Type="http://schemas.openxmlformats.org/officeDocument/2006/relationships/hyperlink" Target="http://bptr.eias.admhmao.ru" TargetMode="External"/><Relationship Id="rId10" Type="http://schemas.openxmlformats.org/officeDocument/2006/relationships/hyperlink" Target="consultantplus://offline/ref=115DBCB02EC2BC61E1BFCF211F4022D242C8C1DDF38C300BD6B5FBDAEDDDAAEE1E0829FCF4I6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DBCB02EC2BC61E1BFCF211F4022D242CBC2DDFC85300BD6B5FBDAEDDDAAEE1E0829FCF16E4575I7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79F-C2A3-4AC5-905F-015CCA5A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Шмарук Ольга Анатольевна</dc:creator>
  <cp:lastModifiedBy>НачальникПЭО</cp:lastModifiedBy>
  <cp:revision>21</cp:revision>
  <cp:lastPrinted>2018-06-13T10:30:00Z</cp:lastPrinted>
  <dcterms:created xsi:type="dcterms:W3CDTF">2018-06-09T05:51:00Z</dcterms:created>
  <dcterms:modified xsi:type="dcterms:W3CDTF">2018-06-13T10:58:00Z</dcterms:modified>
</cp:coreProperties>
</file>